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36A1D" w14:textId="34129ECD" w:rsidR="004434E7" w:rsidRPr="002061AD" w:rsidRDefault="004434E7" w:rsidP="002061AD">
      <w:pPr>
        <w:jc w:val="center"/>
        <w:rPr>
          <w:sz w:val="28"/>
          <w:szCs w:val="28"/>
        </w:rPr>
      </w:pPr>
      <w:r w:rsidRPr="002061AD">
        <w:rPr>
          <w:b/>
          <w:bCs/>
          <w:sz w:val="28"/>
          <w:szCs w:val="28"/>
        </w:rPr>
        <w:fldChar w:fldCharType="begin"/>
      </w:r>
      <w:r w:rsidRPr="002061AD">
        <w:rPr>
          <w:b/>
          <w:bCs/>
          <w:sz w:val="28"/>
          <w:szCs w:val="28"/>
        </w:rPr>
        <w:instrText>HYPERLINK "http://archbishopsylvainlavoie.com/index.php/2024/09/26/saints-jean-de-brebeuf-isaac-jogues-and-companions/"</w:instrText>
      </w:r>
      <w:r w:rsidRPr="002061AD">
        <w:rPr>
          <w:b/>
          <w:bCs/>
          <w:sz w:val="28"/>
          <w:szCs w:val="28"/>
        </w:rPr>
      </w:r>
      <w:r w:rsidRPr="002061AD">
        <w:rPr>
          <w:b/>
          <w:bCs/>
          <w:sz w:val="28"/>
          <w:szCs w:val="28"/>
        </w:rPr>
        <w:fldChar w:fldCharType="separate"/>
      </w:r>
      <w:r w:rsidR="002061AD" w:rsidRPr="002061AD">
        <w:rPr>
          <w:rStyle w:val="Hyperlink"/>
          <w:b/>
          <w:bCs/>
          <w:color w:val="auto"/>
          <w:sz w:val="28"/>
          <w:szCs w:val="28"/>
          <w:u w:val="none"/>
        </w:rPr>
        <w:t>SAINTS JEAN DE BRÉBEUF, ISAAC JOGUES AND COMPANIONS</w:t>
      </w:r>
      <w:r w:rsidRPr="002061AD">
        <w:rPr>
          <w:sz w:val="28"/>
          <w:szCs w:val="28"/>
        </w:rPr>
        <w:fldChar w:fldCharType="end"/>
      </w:r>
    </w:p>
    <w:p w14:paraId="7F7A9DE7" w14:textId="710E80CE" w:rsidR="002061AD" w:rsidRDefault="002061AD" w:rsidP="002061AD">
      <w:pPr>
        <w:jc w:val="center"/>
        <w:rPr>
          <w:b/>
          <w:bCs/>
          <w:sz w:val="28"/>
          <w:szCs w:val="28"/>
        </w:rPr>
      </w:pPr>
      <w:r>
        <w:rPr>
          <w:b/>
          <w:bCs/>
          <w:sz w:val="28"/>
          <w:szCs w:val="28"/>
        </w:rPr>
        <w:t>REFLECTION ON READINGS FOR THE DAY</w:t>
      </w:r>
    </w:p>
    <w:p w14:paraId="141F31FA" w14:textId="77777777" w:rsidR="002061AD" w:rsidRPr="002061AD" w:rsidRDefault="002061AD" w:rsidP="002061AD">
      <w:pPr>
        <w:jc w:val="center"/>
        <w:rPr>
          <w:b/>
          <w:bCs/>
          <w:sz w:val="28"/>
          <w:szCs w:val="28"/>
        </w:rPr>
      </w:pPr>
    </w:p>
    <w:p w14:paraId="3FA4923A" w14:textId="5B7F0F5E" w:rsidR="004434E7" w:rsidRPr="002061AD" w:rsidRDefault="002061AD" w:rsidP="004434E7">
      <w:r>
        <w:t xml:space="preserve">Archbishop Sylvain Lavoie OMI </w:t>
      </w:r>
      <w:hyperlink r:id="rId4" w:history="1">
        <w:r w:rsidR="004434E7" w:rsidRPr="002061AD">
          <w:rPr>
            <w:rStyle w:val="Hyperlink"/>
            <w:color w:val="auto"/>
          </w:rPr>
          <w:t>September 26, 2024</w:t>
        </w:r>
      </w:hyperlink>
    </w:p>
    <w:p w14:paraId="721CFA7F" w14:textId="77777777" w:rsidR="004434E7" w:rsidRPr="004434E7" w:rsidRDefault="004434E7" w:rsidP="004434E7">
      <w:r w:rsidRPr="004434E7">
        <w:rPr>
          <w:i/>
          <w:iCs/>
        </w:rPr>
        <w:t>Taking up the Cross and Living Calvary in Slow Motion:</w:t>
      </w:r>
    </w:p>
    <w:p w14:paraId="5CC2E19B" w14:textId="77777777" w:rsidR="004434E7" w:rsidRPr="004434E7" w:rsidRDefault="004434E7" w:rsidP="004434E7">
      <w:r w:rsidRPr="004434E7">
        <w:rPr>
          <w:i/>
          <w:iCs/>
        </w:rPr>
        <w:t>Feast of Saints Jean de Brébeuf, Isaac Jogues and Companions</w:t>
      </w:r>
    </w:p>
    <w:p w14:paraId="3B55E0BC" w14:textId="77777777" w:rsidR="004434E7" w:rsidRPr="004434E7" w:rsidRDefault="004434E7" w:rsidP="004434E7">
      <w:pPr>
        <w:pBdr>
          <w:bottom w:val="dotted" w:sz="24" w:space="1" w:color="auto"/>
        </w:pBdr>
      </w:pPr>
      <w:r w:rsidRPr="004434E7">
        <w:t>(Rev 7:9-17; Ps 124; 2 Cor 4:7-15; Lk 9:23-26)</w:t>
      </w:r>
    </w:p>
    <w:p w14:paraId="534BB85B" w14:textId="77777777" w:rsidR="002061AD" w:rsidRDefault="002061AD" w:rsidP="002061AD">
      <w:pPr>
        <w:jc w:val="center"/>
      </w:pPr>
    </w:p>
    <w:p w14:paraId="782B6598" w14:textId="33E56B03" w:rsidR="002061AD" w:rsidRDefault="002061AD" w:rsidP="002061AD">
      <w:pPr>
        <w:jc w:val="center"/>
      </w:pPr>
      <w:r>
        <w:rPr>
          <w:noProof/>
        </w:rPr>
        <w:drawing>
          <wp:inline distT="0" distB="0" distL="0" distR="0" wp14:anchorId="0347100F" wp14:editId="3BB7BB66">
            <wp:extent cx="2168843" cy="2190750"/>
            <wp:effectExtent l="0" t="0" r="3175" b="0"/>
            <wp:docPr id="869678783" name="Picture 7" descr="St IsaacJogues, JohnDeBrebeuf &amp; compan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St IsaacJogues, JohnDeBrebeuf &amp; companion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71800" cy="2193737"/>
                    </a:xfrm>
                    <a:prstGeom prst="rect">
                      <a:avLst/>
                    </a:prstGeom>
                    <a:noFill/>
                    <a:ln>
                      <a:noFill/>
                    </a:ln>
                  </pic:spPr>
                </pic:pic>
              </a:graphicData>
            </a:graphic>
          </wp:inline>
        </w:drawing>
      </w:r>
    </w:p>
    <w:p w14:paraId="2BBC32C8" w14:textId="77777777" w:rsidR="002061AD" w:rsidRDefault="002061AD" w:rsidP="002061AD">
      <w:pPr>
        <w:jc w:val="center"/>
      </w:pPr>
    </w:p>
    <w:p w14:paraId="3155394C" w14:textId="77777777" w:rsidR="002061AD" w:rsidRDefault="002061AD" w:rsidP="002061AD">
      <w:r w:rsidRPr="00AB2952">
        <w:rPr>
          <w:b/>
          <w:bCs/>
        </w:rPr>
        <w:t xml:space="preserve">St. John de Brébeuf: </w:t>
      </w:r>
      <w:r w:rsidRPr="002061AD">
        <w:t>1593–1649</w:t>
      </w:r>
      <w:r w:rsidRPr="00AB2952">
        <w:rPr>
          <w:b/>
          <w:bCs/>
        </w:rPr>
        <w:br/>
        <w:t xml:space="preserve">St. Isaac Jogues: </w:t>
      </w:r>
      <w:r w:rsidRPr="002061AD">
        <w:t>1607–1646</w:t>
      </w:r>
      <w:r w:rsidRPr="00AB2952">
        <w:rPr>
          <w:b/>
          <w:bCs/>
        </w:rPr>
        <w:br/>
        <w:t xml:space="preserve">Companions: Martyred </w:t>
      </w:r>
      <w:r w:rsidRPr="002061AD">
        <w:t>1642–1649</w:t>
      </w:r>
    </w:p>
    <w:p w14:paraId="6A7BE653" w14:textId="77777777" w:rsidR="002061AD" w:rsidRPr="004434E7" w:rsidRDefault="002061AD" w:rsidP="002061AD">
      <w:pPr>
        <w:jc w:val="center"/>
      </w:pPr>
    </w:p>
    <w:p w14:paraId="2A2EDAF8" w14:textId="77777777" w:rsidR="004434E7" w:rsidRDefault="004434E7" w:rsidP="004434E7">
      <w:r w:rsidRPr="004434E7">
        <w:t xml:space="preserve">This day honours the eight martyrs of North America – six Jesuit priests and two assistants – who died between 1642 and 1649. All originally from Europe, they responded to the call for “missionaries to the Indians.” They were on fire to spread the love of God and faith in Jesus Christ to the First Nations and showed great courage in facing death. The first group, who died in the United States, included Isaac Jogues and two laymen René Goupil and Jean de la Lande. The second group, who died in Canada, included Jean de Brébeuf, Antoine Daniel, Gabriel Lalemant, Charles Garnier and Noël Chabanel, all Jesuits. They were aware of the dangers involved and of the fate of captives. Some had been captured and escaped, but then returned to face possible martyrdom, persisting in their efforts to preach the Gospel to the Indigenous peoples. Accounts of the martyrdom of Brébeuf and </w:t>
      </w:r>
      <w:proofErr w:type="spellStart"/>
      <w:r w:rsidRPr="004434E7">
        <w:t>Lalemant</w:t>
      </w:r>
      <w:proofErr w:type="spellEnd"/>
      <w:r w:rsidRPr="004434E7">
        <w:t xml:space="preserve"> survive today in the Jesuit Relations. Shrines have been built in their honor at </w:t>
      </w:r>
      <w:proofErr w:type="spellStart"/>
      <w:r w:rsidRPr="004434E7">
        <w:t>Auriesville</w:t>
      </w:r>
      <w:proofErr w:type="spellEnd"/>
      <w:r w:rsidRPr="004434E7">
        <w:t>, NY and Midland, ON, attracting thousands of pilgrims annually. The latter shrine was visited by Pope JP II during his first trip to Canada.</w:t>
      </w:r>
    </w:p>
    <w:p w14:paraId="42F95579" w14:textId="347D82AF" w:rsidR="004434E7" w:rsidRPr="004434E7" w:rsidRDefault="004434E7" w:rsidP="004434E7"/>
    <w:p w14:paraId="7250D9B9" w14:textId="77777777" w:rsidR="004434E7" w:rsidRDefault="004434E7" w:rsidP="004434E7">
      <w:r w:rsidRPr="004434E7">
        <w:t>This feast and these men who sacrificed their lives for the sake of the gospel are an invitation for us to also be martyrs, if not by our death, at least by our willingness to take up our Cross and live Calvary in slow motion.</w:t>
      </w:r>
    </w:p>
    <w:p w14:paraId="1539C45E" w14:textId="77777777" w:rsidR="002061AD" w:rsidRPr="004434E7" w:rsidRDefault="002061AD" w:rsidP="004434E7"/>
    <w:p w14:paraId="22BD7516" w14:textId="642EF980" w:rsidR="004434E7" w:rsidRDefault="004434E7" w:rsidP="004434E7">
      <w:r w:rsidRPr="004434E7">
        <w:lastRenderedPageBreak/>
        <w:t>Living Calvary in slow motion is what St. Paul is writing about in today’s second reading. Here he who would die a martyr’s death, describes how the apostles were already living Calvary day by day – afflicted, perplexed, persecuted, struck down, yet never overcome. They were carrying the death of Jesus in their bodies so the resurrected life of Jesus might also be made visible in their bodies. St. Paul could not, not proclaim the Good News, whatever the cost to him. He lived Calvary in slow motion during his lifetime and capped that life by dying physically as a martyr.</w:t>
      </w:r>
    </w:p>
    <w:p w14:paraId="59380F83" w14:textId="77777777" w:rsidR="002061AD" w:rsidRPr="004434E7" w:rsidRDefault="002061AD" w:rsidP="004434E7"/>
    <w:p w14:paraId="59418F9A" w14:textId="77777777" w:rsidR="004434E7" w:rsidRDefault="004434E7" w:rsidP="004434E7">
      <w:r w:rsidRPr="004434E7">
        <w:t>In the Gospel, Jesus gives us the same message with different terminology. We are to deny ourselves, take up our cross every day and follow him, willing to lose our life for his sake, and not be ashamed of proclaiming our faith in and love for the Son of Man. Following Jesus means living out a generative discipleship – giving our lives away. It was Winston Churchill who said, “We make a living by what we get, but we make a life by what we give away.” To follow Jesus is, as he puts it, to lose our lives so that we can save them. The disciples of Jesus must be rooted in his teachings and in a profound relationship of love and faith in him, to be able to witness to him and work for justice fearlessly.</w:t>
      </w:r>
    </w:p>
    <w:p w14:paraId="6A3438C4" w14:textId="77777777" w:rsidR="002061AD" w:rsidRPr="004434E7" w:rsidRDefault="002061AD" w:rsidP="004434E7"/>
    <w:p w14:paraId="5DF1C6E7" w14:textId="77777777" w:rsidR="004434E7" w:rsidRPr="004434E7" w:rsidRDefault="004434E7" w:rsidP="004434E7">
      <w:r w:rsidRPr="004434E7">
        <w:t>The first reading today describes the place of honor the martyrs are enjoying in heaven, a just reward for the sacrifice of their lives here on earth. The Eucharist was their spiritual nourishment giving them the courage to sacrifice their lives.</w:t>
      </w:r>
    </w:p>
    <w:p w14:paraId="1F68695B" w14:textId="77777777" w:rsidR="004434E7" w:rsidRPr="004434E7" w:rsidRDefault="004434E7" w:rsidP="004434E7">
      <w:r w:rsidRPr="004434E7">
        <w:t>May our celebration today, by Word and Sacrament, give us that same courage to also be martyrs, if not by our deaths, at least by picking up our Cross and living Calvary in slow motion, always ready to fearlessly proclaim the kingdom of God.</w:t>
      </w:r>
    </w:p>
    <w:p w14:paraId="039E8EF2" w14:textId="6EF2E37F" w:rsidR="004434E7" w:rsidRDefault="004434E7" w:rsidP="004434E7"/>
    <w:p w14:paraId="1F017B69" w14:textId="7CBA2307" w:rsidR="002061AD" w:rsidRPr="005A69E4" w:rsidRDefault="002061AD" w:rsidP="002061AD">
      <w:pPr>
        <w:rPr>
          <w:b/>
          <w:bCs/>
        </w:rPr>
      </w:pPr>
      <w:r w:rsidRPr="005A69E4">
        <w:rPr>
          <w:b/>
          <w:bCs/>
        </w:rPr>
        <w:t>PRAYER TO ST. JEAN DE BRÉBEUF, ST. ISAAC JOGUES, AND COMPANIONS</w:t>
      </w:r>
    </w:p>
    <w:p w14:paraId="16E83494" w14:textId="77777777" w:rsidR="002061AD" w:rsidRPr="005A69E4" w:rsidRDefault="002061AD" w:rsidP="002061AD">
      <w:pPr>
        <w:rPr>
          <w:i/>
          <w:iCs/>
        </w:rPr>
      </w:pPr>
      <w:r w:rsidRPr="005A69E4">
        <w:rPr>
          <w:i/>
          <w:iCs/>
        </w:rPr>
        <w:t>O glorious Martyrs of North America, Jean de Brébeuf, Isaac Jogues, and Companions, who shed your precious blood for the faith and the salvation of souls, we honor your heroic sacrifice and steadfast courage in the face of persecution. We beseech you to intercede for us before the throne of God, that we may grow in faith, perseverance, and love for Christ. Grant us the grace to remain faithful to our Catholic faith and to bring the light of the Gospel to all peoples. Through your powerful intercession, may we be strengthened in our trials and guided toward eternal salvation. Amen.</w:t>
      </w:r>
    </w:p>
    <w:p w14:paraId="33E6240B" w14:textId="77777777" w:rsidR="002061AD" w:rsidRPr="004434E7" w:rsidRDefault="002061AD" w:rsidP="004434E7"/>
    <w:p w14:paraId="15D537D0" w14:textId="61C878A3" w:rsidR="002061AD" w:rsidRPr="002061AD" w:rsidRDefault="002061AD" w:rsidP="002061AD">
      <w:pPr>
        <w:rPr>
          <w:b/>
          <w:bCs/>
        </w:rPr>
      </w:pPr>
      <w:r w:rsidRPr="002061AD">
        <w:rPr>
          <w:b/>
          <w:bCs/>
        </w:rPr>
        <w:t>SIOUX PRAYER</w:t>
      </w:r>
    </w:p>
    <w:p w14:paraId="07D90E54" w14:textId="0FAA5645" w:rsidR="002061AD" w:rsidRPr="00AB2952" w:rsidRDefault="002061AD" w:rsidP="002061AD">
      <w:r w:rsidRPr="00AB2952">
        <w:t>O Great Spirit</w:t>
      </w:r>
      <w:r w:rsidRPr="00AB2952">
        <w:br/>
        <w:t>Whose voice I hear in the winds,</w:t>
      </w:r>
      <w:r w:rsidRPr="00AB2952">
        <w:br/>
        <w:t>And whose breath gives life to all the world,</w:t>
      </w:r>
      <w:r w:rsidRPr="00AB2952">
        <w:br/>
        <w:t>Hear me! I am small and weak,</w:t>
      </w:r>
      <w:r w:rsidRPr="00AB2952">
        <w:br/>
        <w:t>I need your strength and wisdom.</w:t>
      </w:r>
      <w:r w:rsidRPr="00AB2952">
        <w:br/>
        <w:t>Let me walk in beauty and make my eyes</w:t>
      </w:r>
      <w:r w:rsidRPr="00AB2952">
        <w:br/>
        <w:t>ever behold the red and purple sunset!</w:t>
      </w:r>
      <w:r w:rsidRPr="00AB2952">
        <w:br/>
        <w:t>Make my hands respect the things you have made</w:t>
      </w:r>
      <w:r w:rsidRPr="00AB2952">
        <w:br/>
        <w:t>and my ears sharp to hear your voice.</w:t>
      </w:r>
      <w:r w:rsidRPr="00AB2952">
        <w:br/>
        <w:t>Make me wise that I may understand</w:t>
      </w:r>
      <w:r w:rsidRPr="00AB2952">
        <w:br/>
      </w:r>
      <w:r w:rsidRPr="00AB2952">
        <w:lastRenderedPageBreak/>
        <w:t>all things you have taught my people.</w:t>
      </w:r>
      <w:r w:rsidRPr="00AB2952">
        <w:br/>
        <w:t>Let me learn the lessons</w:t>
      </w:r>
      <w:r w:rsidRPr="00AB2952">
        <w:br/>
        <w:t>you have hidden in every leaf and rock.</w:t>
      </w:r>
      <w:r w:rsidRPr="00AB2952">
        <w:br/>
        <w:t>I seek strength, not to be greater than my brother</w:t>
      </w:r>
      <w:r>
        <w:t xml:space="preserve"> or sister</w:t>
      </w:r>
      <w:r w:rsidRPr="00AB2952">
        <w:t>,</w:t>
      </w:r>
      <w:r w:rsidRPr="00AB2952">
        <w:br/>
        <w:t>but to fight my greatest enemy, myself.</w:t>
      </w:r>
      <w:r w:rsidRPr="00AB2952">
        <w:br/>
        <w:t>Make me always ready to come to you</w:t>
      </w:r>
      <w:r w:rsidRPr="00AB2952">
        <w:br/>
        <w:t>with clean hands and straight eyes.</w:t>
      </w:r>
      <w:r w:rsidRPr="00AB2952">
        <w:br/>
        <w:t>So when my life fades, as the fading sunset,</w:t>
      </w:r>
      <w:r w:rsidRPr="00AB2952">
        <w:br/>
        <w:t>my spirit may come to you without shame.</w:t>
      </w:r>
      <w:r w:rsidRPr="00AB2952">
        <w:br/>
      </w:r>
    </w:p>
    <w:p w14:paraId="2F30CA87" w14:textId="77777777" w:rsidR="00944BD2" w:rsidRDefault="00944BD2"/>
    <w:sectPr w:rsidR="00944B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4E7"/>
    <w:rsid w:val="0008110F"/>
    <w:rsid w:val="002061AD"/>
    <w:rsid w:val="004434E7"/>
    <w:rsid w:val="006027B5"/>
    <w:rsid w:val="00944BD2"/>
    <w:rsid w:val="00B943A9"/>
    <w:rsid w:val="00DF6469"/>
    <w:rsid w:val="00EB1C2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EB31F"/>
  <w15:chartTrackingRefBased/>
  <w15:docId w15:val="{69049E2C-C2DA-4794-A08F-C70644BF5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10F"/>
  </w:style>
  <w:style w:type="paragraph" w:styleId="Heading1">
    <w:name w:val="heading 1"/>
    <w:basedOn w:val="Normal"/>
    <w:next w:val="Normal"/>
    <w:link w:val="Heading1Char"/>
    <w:uiPriority w:val="9"/>
    <w:qFormat/>
    <w:rsid w:val="000811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11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11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11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11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11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11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11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11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1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11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11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11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11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11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11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11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110F"/>
    <w:rPr>
      <w:rFonts w:eastAsiaTheme="majorEastAsia" w:cstheme="majorBidi"/>
      <w:color w:val="272727" w:themeColor="text1" w:themeTint="D8"/>
    </w:rPr>
  </w:style>
  <w:style w:type="paragraph" w:styleId="Title">
    <w:name w:val="Title"/>
    <w:basedOn w:val="Normal"/>
    <w:next w:val="Normal"/>
    <w:link w:val="TitleChar"/>
    <w:uiPriority w:val="10"/>
    <w:qFormat/>
    <w:rsid w:val="000811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11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11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110F"/>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08110F"/>
    <w:pPr>
      <w:ind w:left="720"/>
      <w:contextualSpacing/>
    </w:pPr>
  </w:style>
  <w:style w:type="paragraph" w:styleId="Quote">
    <w:name w:val="Quote"/>
    <w:basedOn w:val="Normal"/>
    <w:next w:val="Normal"/>
    <w:link w:val="QuoteChar"/>
    <w:uiPriority w:val="29"/>
    <w:qFormat/>
    <w:rsid w:val="0008110F"/>
    <w:pPr>
      <w:spacing w:before="160"/>
      <w:jc w:val="center"/>
    </w:pPr>
    <w:rPr>
      <w:i/>
      <w:iCs/>
      <w:color w:val="404040" w:themeColor="text1" w:themeTint="BF"/>
    </w:rPr>
  </w:style>
  <w:style w:type="character" w:customStyle="1" w:styleId="QuoteChar">
    <w:name w:val="Quote Char"/>
    <w:basedOn w:val="DefaultParagraphFont"/>
    <w:link w:val="Quote"/>
    <w:uiPriority w:val="29"/>
    <w:rsid w:val="0008110F"/>
    <w:rPr>
      <w:i/>
      <w:iCs/>
      <w:color w:val="404040" w:themeColor="text1" w:themeTint="BF"/>
    </w:rPr>
  </w:style>
  <w:style w:type="paragraph" w:styleId="IntenseQuote">
    <w:name w:val="Intense Quote"/>
    <w:basedOn w:val="Normal"/>
    <w:next w:val="Normal"/>
    <w:link w:val="IntenseQuoteChar"/>
    <w:uiPriority w:val="30"/>
    <w:qFormat/>
    <w:rsid w:val="000811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110F"/>
    <w:rPr>
      <w:i/>
      <w:iCs/>
      <w:color w:val="0F4761" w:themeColor="accent1" w:themeShade="BF"/>
    </w:rPr>
  </w:style>
  <w:style w:type="character" w:styleId="IntenseEmphasis">
    <w:name w:val="Intense Emphasis"/>
    <w:basedOn w:val="DefaultParagraphFont"/>
    <w:uiPriority w:val="21"/>
    <w:qFormat/>
    <w:rsid w:val="0008110F"/>
    <w:rPr>
      <w:i/>
      <w:iCs/>
      <w:color w:val="0F4761" w:themeColor="accent1" w:themeShade="BF"/>
    </w:rPr>
  </w:style>
  <w:style w:type="character" w:styleId="IntenseReference">
    <w:name w:val="Intense Reference"/>
    <w:basedOn w:val="DefaultParagraphFont"/>
    <w:uiPriority w:val="32"/>
    <w:qFormat/>
    <w:rsid w:val="0008110F"/>
    <w:rPr>
      <w:b/>
      <w:bCs/>
      <w:smallCaps/>
      <w:color w:val="0F4761" w:themeColor="accent1" w:themeShade="BF"/>
      <w:spacing w:val="5"/>
    </w:rPr>
  </w:style>
  <w:style w:type="character" w:styleId="Hyperlink">
    <w:name w:val="Hyperlink"/>
    <w:basedOn w:val="DefaultParagraphFont"/>
    <w:uiPriority w:val="99"/>
    <w:unhideWhenUsed/>
    <w:rsid w:val="004434E7"/>
    <w:rPr>
      <w:color w:val="467886" w:themeColor="hyperlink"/>
      <w:u w:val="single"/>
    </w:rPr>
  </w:style>
  <w:style w:type="character" w:styleId="UnresolvedMention">
    <w:name w:val="Unresolved Mention"/>
    <w:basedOn w:val="DefaultParagraphFont"/>
    <w:uiPriority w:val="99"/>
    <w:semiHidden/>
    <w:unhideWhenUsed/>
    <w:rsid w:val="004434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archbishopsylvainlavoie.com/index.php/2024/09/26/saints-jean-de-brebeuf-isaac-jogues-and-compan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1090</TotalTime>
  <Pages>3</Pages>
  <Words>934</Words>
  <Characters>4224</Characters>
  <Application>Microsoft Office Word</Application>
  <DocSecurity>0</DocSecurity>
  <Lines>248</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Shore</dc:creator>
  <cp:keywords/>
  <dc:description/>
  <cp:lastModifiedBy>Anne Shore</cp:lastModifiedBy>
  <cp:revision>1</cp:revision>
  <dcterms:created xsi:type="dcterms:W3CDTF">2026-09-12T21:10:00Z</dcterms:created>
  <dcterms:modified xsi:type="dcterms:W3CDTF">2026-09-13T20:32:00Z</dcterms:modified>
</cp:coreProperties>
</file>