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AD19" w14:textId="5FA460C3" w:rsidR="00DF6469" w:rsidRPr="000C273F" w:rsidRDefault="000C273F" w:rsidP="000C273F">
      <w:pPr>
        <w:jc w:val="center"/>
        <w:rPr>
          <w:b/>
          <w:bCs/>
        </w:rPr>
      </w:pPr>
      <w:r w:rsidRPr="000C273F">
        <w:rPr>
          <w:b/>
          <w:bCs/>
        </w:rPr>
        <w:t xml:space="preserve">REFLECTION ON THE GOSPEL FOR THE FOURTH </w:t>
      </w:r>
      <w:r>
        <w:rPr>
          <w:b/>
          <w:bCs/>
        </w:rPr>
        <w:t>SUNDAY IN</w:t>
      </w:r>
      <w:r w:rsidRPr="000C273F">
        <w:rPr>
          <w:b/>
          <w:bCs/>
        </w:rPr>
        <w:t xml:space="preserve"> LENT</w:t>
      </w:r>
    </w:p>
    <w:p w14:paraId="18DF5EC4" w14:textId="77777777" w:rsidR="000C273F" w:rsidRDefault="000C273F"/>
    <w:p w14:paraId="4DD60F5C" w14:textId="7D14E263" w:rsidR="000C273F" w:rsidRPr="000C273F" w:rsidRDefault="000C273F">
      <w:pPr>
        <w:rPr>
          <w:b/>
          <w:bCs/>
        </w:rPr>
      </w:pPr>
      <w:r w:rsidRPr="000C273F">
        <w:rPr>
          <w:b/>
          <w:bCs/>
        </w:rPr>
        <w:t>OPENING PRAYER</w:t>
      </w:r>
    </w:p>
    <w:p w14:paraId="54057570" w14:textId="1E5D3B3E" w:rsidR="000C273F" w:rsidRDefault="000C273F">
      <w:r>
        <w:t>Dear</w:t>
      </w:r>
      <w:r w:rsidRPr="000C273F">
        <w:t xml:space="preserve"> Jesus, </w:t>
      </w:r>
      <w:r>
        <w:t>y</w:t>
      </w:r>
      <w:r w:rsidRPr="000C273F">
        <w:t xml:space="preserve">ou are the Light of the world, draw near to our lives as they are. When weariness weighs heavily upon us and meaning seems to fade, remind us that we are not alone and that your new life continues to be reborn. </w:t>
      </w:r>
      <w:proofErr w:type="gramStart"/>
      <w:r w:rsidRPr="000C273F">
        <w:t>Enter into</w:t>
      </w:r>
      <w:proofErr w:type="gramEnd"/>
      <w:r w:rsidRPr="000C273F">
        <w:t xml:space="preserve"> our blindness and teach us to look with hope beyond every obstacle.</w:t>
      </w:r>
      <w:r>
        <w:t xml:space="preserve"> Amen</w:t>
      </w:r>
    </w:p>
    <w:p w14:paraId="66CB274F" w14:textId="77777777" w:rsidR="000C273F" w:rsidRDefault="000C273F"/>
    <w:p w14:paraId="68A581DF" w14:textId="5EB52EA1" w:rsidR="000C273F" w:rsidRPr="000C273F" w:rsidRDefault="000C273F">
      <w:pPr>
        <w:rPr>
          <w:b/>
          <w:bCs/>
        </w:rPr>
      </w:pPr>
      <w:r w:rsidRPr="000C273F">
        <w:rPr>
          <w:b/>
          <w:bCs/>
        </w:rPr>
        <w:t>THE GOSPEL ACCORDING TO JOHN 9:1 – 41</w:t>
      </w:r>
    </w:p>
    <w:p w14:paraId="55B5DA3D" w14:textId="6809AC87" w:rsidR="000C273F" w:rsidRPr="000C273F" w:rsidRDefault="000C273F" w:rsidP="000C273F">
      <w:r w:rsidRPr="000C273F">
        <w:t>As he passed by</w:t>
      </w:r>
      <w:r>
        <w:t>,</w:t>
      </w:r>
      <w:r w:rsidRPr="000C273F">
        <w:t xml:space="preserve"> he saw a man blind from birth.</w:t>
      </w:r>
      <w:bookmarkStart w:id="0" w:name="51009002"/>
      <w:bookmarkEnd w:id="0"/>
      <w:r w:rsidRPr="000C273F">
        <w:t xml:space="preserve"> His disciples asked him, “Rabbi, who sinned, this man or his parents, that he was born blind?”</w:t>
      </w:r>
      <w:bookmarkStart w:id="1" w:name="51009003"/>
      <w:bookmarkEnd w:id="1"/>
      <w:r>
        <w:t xml:space="preserve"> </w:t>
      </w:r>
      <w:r w:rsidRPr="000C273F">
        <w:t>Jesus answered, “Neither he nor his parents sinned; it is so that the works of God might be made visible through him.</w:t>
      </w:r>
      <w:bookmarkStart w:id="2" w:name="51009004"/>
      <w:bookmarkEnd w:id="2"/>
      <w:r w:rsidRPr="000C273F">
        <w:t xml:space="preserve"> We </w:t>
      </w:r>
      <w:proofErr w:type="gramStart"/>
      <w:r w:rsidRPr="000C273F">
        <w:t>have to</w:t>
      </w:r>
      <w:proofErr w:type="gramEnd"/>
      <w:r w:rsidRPr="000C273F">
        <w:t xml:space="preserve"> do the works of the one who sent me while it is day. Night is coming when no one can work.</w:t>
      </w:r>
      <w:bookmarkStart w:id="3" w:name="51009005"/>
      <w:bookmarkEnd w:id="3"/>
      <w:r w:rsidRPr="000C273F">
        <w:t xml:space="preserve"> While I am in the world, I am the light of the world.”</w:t>
      </w:r>
      <w:bookmarkStart w:id="4" w:name="51009006"/>
      <w:bookmarkEnd w:id="4"/>
      <w:r w:rsidRPr="000C273F">
        <w:t xml:space="preserve"> When he had said this, he spat on the ground and made clay with the saliva, and smeared the clay on his eyes,</w:t>
      </w:r>
      <w:bookmarkStart w:id="5" w:name="51009007"/>
      <w:bookmarkEnd w:id="5"/>
      <w:r w:rsidRPr="000C273F">
        <w:t xml:space="preserve"> and said to him, “Go wash</w:t>
      </w:r>
      <w:r>
        <w:t xml:space="preserve"> </w:t>
      </w:r>
      <w:r w:rsidRPr="000C273F">
        <w:t>in the Pool of Siloam” (which means Sent). So</w:t>
      </w:r>
      <w:r>
        <w:t>,</w:t>
      </w:r>
      <w:r w:rsidRPr="000C273F">
        <w:t xml:space="preserve"> he went and washed and came back able to see. </w:t>
      </w:r>
      <w:bookmarkStart w:id="6" w:name="51009008"/>
      <w:bookmarkEnd w:id="6"/>
      <w:r w:rsidRPr="000C273F">
        <w:t>His neighbors and those who had seen him earlier as a beggar said, “Isn’t this the one who used to sit and beg?”</w:t>
      </w:r>
      <w:bookmarkStart w:id="7" w:name="51009009"/>
      <w:bookmarkEnd w:id="7"/>
      <w:r>
        <w:t xml:space="preserve"> </w:t>
      </w:r>
      <w:r w:rsidRPr="000C273F">
        <w:t>Some said, “It is,” but others said, “No, he just looks like him.” He said, “I am.”</w:t>
      </w:r>
      <w:bookmarkStart w:id="8" w:name="51009010"/>
      <w:bookmarkEnd w:id="8"/>
      <w:r>
        <w:t xml:space="preserve"> </w:t>
      </w:r>
      <w:proofErr w:type="gramStart"/>
      <w:r w:rsidRPr="000C273F">
        <w:t>So</w:t>
      </w:r>
      <w:proofErr w:type="gramEnd"/>
      <w:r w:rsidRPr="000C273F">
        <w:t xml:space="preserve"> they said to him, “[So] how were your eyes opened?”</w:t>
      </w:r>
      <w:bookmarkStart w:id="9" w:name="51009011"/>
      <w:bookmarkEnd w:id="9"/>
      <w:r>
        <w:t xml:space="preserve"> </w:t>
      </w:r>
      <w:r w:rsidRPr="000C273F">
        <w:t>He replied, “The man called Jesus made clay and anointed my eyes and told me, ‘Go to Siloam and wash.’ So</w:t>
      </w:r>
      <w:r>
        <w:t>,</w:t>
      </w:r>
      <w:r w:rsidRPr="000C273F">
        <w:t xml:space="preserve"> I went there and washed and was able to see.”</w:t>
      </w:r>
      <w:r>
        <w:t xml:space="preserve"> </w:t>
      </w:r>
      <w:r w:rsidRPr="000C273F">
        <w:t>And they said to him, “Where is he?” He said, “I don’t know.”</w:t>
      </w:r>
      <w:bookmarkStart w:id="10" w:name="51009012"/>
      <w:bookmarkStart w:id="11" w:name="51009013"/>
      <w:bookmarkEnd w:id="10"/>
      <w:bookmarkEnd w:id="11"/>
      <w:r>
        <w:t xml:space="preserve"> </w:t>
      </w:r>
      <w:r w:rsidRPr="000C273F">
        <w:t>They brought the one who was once blind to the Pharisees.</w:t>
      </w:r>
      <w:bookmarkStart w:id="12" w:name="51009014"/>
      <w:bookmarkEnd w:id="12"/>
      <w:r>
        <w:t xml:space="preserve"> </w:t>
      </w:r>
      <w:r w:rsidRPr="000C273F">
        <w:t>Now Jesus had made clay</w:t>
      </w:r>
      <w:r>
        <w:t xml:space="preserve"> </w:t>
      </w:r>
      <w:r w:rsidRPr="000C273F">
        <w:t>and opened his eyes on a sabbath.</w:t>
      </w:r>
      <w:bookmarkStart w:id="13" w:name="51009015"/>
      <w:bookmarkEnd w:id="13"/>
      <w:r w:rsidRPr="000C273F">
        <w:t xml:space="preserve"> </w:t>
      </w:r>
      <w:proofErr w:type="gramStart"/>
      <w:r w:rsidRPr="000C273F">
        <w:t>So</w:t>
      </w:r>
      <w:proofErr w:type="gramEnd"/>
      <w:r w:rsidRPr="000C273F">
        <w:t xml:space="preserve"> then the Pharisees also asked him how he was able to see. He said to them, “He put clay on my eyes, and I washed, and now I can see.”</w:t>
      </w:r>
      <w:bookmarkStart w:id="14" w:name="51009016"/>
      <w:bookmarkEnd w:id="14"/>
      <w:r>
        <w:t xml:space="preserve"> </w:t>
      </w:r>
      <w:proofErr w:type="gramStart"/>
      <w:r w:rsidRPr="000C273F">
        <w:t>So</w:t>
      </w:r>
      <w:proofErr w:type="gramEnd"/>
      <w:r w:rsidRPr="000C273F">
        <w:t xml:space="preserve"> some of the Pharisees said, “This man is not from God, because he does not keep the sabbath.” [But] others said, “How can a sinful man do such signs?” And there was a division among them.</w:t>
      </w:r>
      <w:bookmarkStart w:id="15" w:name="51009017"/>
      <w:bookmarkEnd w:id="15"/>
      <w:r w:rsidRPr="000C273F">
        <w:t xml:space="preserve"> </w:t>
      </w:r>
      <w:proofErr w:type="gramStart"/>
      <w:r w:rsidRPr="000C273F">
        <w:t>So</w:t>
      </w:r>
      <w:proofErr w:type="gramEnd"/>
      <w:r w:rsidRPr="000C273F">
        <w:t xml:space="preserve"> they said to the blind man again, “What do you have to say about him, since he opened your eyes?” He said, “He is a prophet.” </w:t>
      </w:r>
      <w:bookmarkStart w:id="16" w:name="51009018"/>
      <w:bookmarkEnd w:id="16"/>
      <w:r w:rsidRPr="000C273F">
        <w:t>Now the Jews did not believe that he had been blind and gained his sight until they summoned the parents of the one who had gained his sight.</w:t>
      </w:r>
      <w:bookmarkStart w:id="17" w:name="51009019"/>
      <w:bookmarkEnd w:id="17"/>
      <w:r>
        <w:t xml:space="preserve"> </w:t>
      </w:r>
      <w:r w:rsidRPr="000C273F">
        <w:t>They asked them, “Is this your son, who you say was born blind? How does he now see?”</w:t>
      </w:r>
      <w:bookmarkStart w:id="18" w:name="51009020"/>
      <w:bookmarkEnd w:id="18"/>
      <w:r>
        <w:t xml:space="preserve"> </w:t>
      </w:r>
      <w:r w:rsidRPr="000C273F">
        <w:t>His parents answered and said, “We know that this is our son and that he was born blind.</w:t>
      </w:r>
      <w:bookmarkStart w:id="19" w:name="51009021"/>
      <w:bookmarkEnd w:id="19"/>
      <w:r>
        <w:t xml:space="preserve"> </w:t>
      </w:r>
      <w:r w:rsidRPr="000C273F">
        <w:t>We do not know how he sees now, nor do we know who opened his eyes. Ask him, he is of age; he can speak for him self.”</w:t>
      </w:r>
      <w:bookmarkStart w:id="20" w:name="51009022"/>
      <w:bookmarkEnd w:id="20"/>
      <w:r>
        <w:t xml:space="preserve"> </w:t>
      </w:r>
      <w:r w:rsidRPr="000C273F">
        <w:t>His parents said this because they were afraid of the Jews, for the Jews had already agreed that if anyone acknowledged him as the Messiah, he would be expelled from the synagogue.</w:t>
      </w:r>
      <w:bookmarkStart w:id="21" w:name="51009023"/>
      <w:bookmarkEnd w:id="21"/>
      <w:r w:rsidR="005839F2">
        <w:t xml:space="preserve"> </w:t>
      </w:r>
      <w:r w:rsidRPr="000C273F">
        <w:t xml:space="preserve">For this </w:t>
      </w:r>
      <w:proofErr w:type="gramStart"/>
      <w:r w:rsidRPr="000C273F">
        <w:t>reason</w:t>
      </w:r>
      <w:proofErr w:type="gramEnd"/>
      <w:r w:rsidRPr="000C273F">
        <w:t xml:space="preserve"> his parents said, “He is of age; question him.”</w:t>
      </w:r>
      <w:r w:rsidR="005839F2" w:rsidRPr="000C273F">
        <w:t xml:space="preserve"> </w:t>
      </w:r>
      <w:bookmarkStart w:id="22" w:name="51009024"/>
      <w:bookmarkEnd w:id="22"/>
      <w:proofErr w:type="gramStart"/>
      <w:r w:rsidRPr="000C273F">
        <w:t>So</w:t>
      </w:r>
      <w:proofErr w:type="gramEnd"/>
      <w:r w:rsidRPr="000C273F">
        <w:t xml:space="preserve"> a second time they called the man who had been blind and said to him, “Give God the praise!</w:t>
      </w:r>
      <w:r w:rsidR="005839F2" w:rsidRPr="000C273F">
        <w:t xml:space="preserve"> </w:t>
      </w:r>
      <w:r w:rsidRPr="000C273F">
        <w:t>We know that this man is a sinner.”</w:t>
      </w:r>
      <w:bookmarkStart w:id="23" w:name="51009025"/>
      <w:bookmarkEnd w:id="23"/>
      <w:r w:rsidR="005839F2" w:rsidRPr="000C273F">
        <w:t xml:space="preserve"> </w:t>
      </w:r>
      <w:r w:rsidRPr="000C273F">
        <w:t>He replied, “If he is a sinner, I do not know. One thing I do know is that I was blind and now I see.”</w:t>
      </w:r>
      <w:bookmarkStart w:id="24" w:name="51009026"/>
      <w:bookmarkEnd w:id="24"/>
      <w:r w:rsidR="005839F2">
        <w:t xml:space="preserve"> </w:t>
      </w:r>
      <w:proofErr w:type="gramStart"/>
      <w:r w:rsidRPr="000C273F">
        <w:t>So</w:t>
      </w:r>
      <w:proofErr w:type="gramEnd"/>
      <w:r w:rsidRPr="000C273F">
        <w:t xml:space="preserve"> they said to him, “What did he do to you? How did he open your eyes?”</w:t>
      </w:r>
      <w:bookmarkStart w:id="25" w:name="51009027"/>
      <w:bookmarkEnd w:id="25"/>
      <w:r w:rsidR="005839F2">
        <w:t xml:space="preserve"> </w:t>
      </w:r>
      <w:r w:rsidRPr="000C273F">
        <w:t>He answered them, “I told you already and you did not listen. Why do you want to hear it again? Do you want to become his disciples, too?”</w:t>
      </w:r>
      <w:bookmarkStart w:id="26" w:name="51009028"/>
      <w:bookmarkEnd w:id="26"/>
      <w:r w:rsidR="005839F2">
        <w:t xml:space="preserve"> </w:t>
      </w:r>
      <w:r w:rsidRPr="000C273F">
        <w:t>They ridiculed him and said, “You are that man’s disciple; we are disciples of Moses!</w:t>
      </w:r>
      <w:bookmarkStart w:id="27" w:name="51009029"/>
      <w:bookmarkEnd w:id="27"/>
      <w:r w:rsidR="005839F2">
        <w:t xml:space="preserve"> </w:t>
      </w:r>
      <w:r w:rsidRPr="000C273F">
        <w:t>We know that God spoke to Moses, but we do not know where this one is from.”</w:t>
      </w:r>
      <w:bookmarkStart w:id="28" w:name="51009030"/>
      <w:bookmarkEnd w:id="28"/>
      <w:r w:rsidR="005839F2" w:rsidRPr="000C273F">
        <w:t xml:space="preserve"> </w:t>
      </w:r>
      <w:r w:rsidRPr="000C273F">
        <w:t>The man answered and said to them, “This is what is so amazing, that you do not know where he is from, yet he opened my eyes.</w:t>
      </w:r>
      <w:bookmarkStart w:id="29" w:name="51009031"/>
      <w:bookmarkEnd w:id="29"/>
    </w:p>
    <w:p w14:paraId="565E04EA" w14:textId="4C7F0A8C" w:rsidR="000C273F" w:rsidRPr="000C273F" w:rsidRDefault="000C273F" w:rsidP="000C273F">
      <w:r w:rsidRPr="000C273F">
        <w:lastRenderedPageBreak/>
        <w:t>We know that God does not listen to sinners, but if one is devout and does his will, he listens to him.</w:t>
      </w:r>
      <w:bookmarkStart w:id="30" w:name="51009032"/>
      <w:bookmarkEnd w:id="30"/>
      <w:r w:rsidR="005839F2" w:rsidRPr="000C273F">
        <w:t xml:space="preserve"> </w:t>
      </w:r>
      <w:r w:rsidRPr="000C273F">
        <w:t xml:space="preserve">It is unheard of that anyone ever opened the eyes of a person born </w:t>
      </w:r>
      <w:proofErr w:type="spellStart"/>
      <w:proofErr w:type="gramStart"/>
      <w:r w:rsidRPr="000C273F">
        <w:t>blind.</w:t>
      </w:r>
      <w:bookmarkStart w:id="31" w:name="51009033"/>
      <w:bookmarkEnd w:id="31"/>
      <w:r w:rsidRPr="000C273F">
        <w:t>If</w:t>
      </w:r>
      <w:proofErr w:type="spellEnd"/>
      <w:proofErr w:type="gramEnd"/>
      <w:r w:rsidRPr="000C273F">
        <w:t xml:space="preserve"> this man were not from God, he would not be able to do anything.”</w:t>
      </w:r>
      <w:r w:rsidR="005839F2" w:rsidRPr="000C273F">
        <w:t xml:space="preserve"> </w:t>
      </w:r>
      <w:r w:rsidRPr="000C273F">
        <w:t>They answered and said to him, “You were born totally in sin, and are you trying to teach us?” Then they threw him out.</w:t>
      </w:r>
      <w:bookmarkStart w:id="32" w:name="51009034"/>
      <w:bookmarkStart w:id="33" w:name="51009035"/>
      <w:bookmarkEnd w:id="32"/>
      <w:bookmarkEnd w:id="33"/>
      <w:r w:rsidR="005839F2">
        <w:t xml:space="preserve"> </w:t>
      </w:r>
      <w:r w:rsidRPr="000C273F">
        <w:t>When Jesus heard that they had thrown him out, he found him and said, “Do you believe in the Son of Man?”</w:t>
      </w:r>
      <w:bookmarkStart w:id="34" w:name="51009036"/>
      <w:bookmarkEnd w:id="34"/>
      <w:r w:rsidR="005839F2">
        <w:t xml:space="preserve"> </w:t>
      </w:r>
      <w:r w:rsidRPr="000C273F">
        <w:t>He answered and said, “Who is he, sir, that I may believe in him?”</w:t>
      </w:r>
      <w:bookmarkStart w:id="35" w:name="51009037"/>
      <w:bookmarkEnd w:id="35"/>
      <w:r w:rsidR="005839F2">
        <w:t xml:space="preserve"> </w:t>
      </w:r>
      <w:r w:rsidRPr="000C273F">
        <w:t>Jesus said to him, “You have seen him and the one speaking with you is he.”</w:t>
      </w:r>
      <w:bookmarkStart w:id="36" w:name="51009038"/>
      <w:bookmarkEnd w:id="36"/>
      <w:r w:rsidR="005839F2" w:rsidRPr="000C273F">
        <w:t xml:space="preserve"> </w:t>
      </w:r>
      <w:r w:rsidRPr="000C273F">
        <w:t>He said, “I do believe, Lord,” and he worshiped him.</w:t>
      </w:r>
      <w:bookmarkStart w:id="37" w:name="51009039"/>
      <w:bookmarkEnd w:id="37"/>
      <w:r w:rsidR="005839F2">
        <w:t xml:space="preserve"> </w:t>
      </w:r>
      <w:r w:rsidRPr="000C273F">
        <w:t>Then Jesus said, “I came into this world for judgment, so that those who do not see might see, and those who do see might become blind.”</w:t>
      </w:r>
      <w:r w:rsidR="005839F2" w:rsidRPr="000C273F">
        <w:t xml:space="preserve"> </w:t>
      </w:r>
      <w:bookmarkStart w:id="38" w:name="51009040"/>
      <w:bookmarkEnd w:id="38"/>
      <w:r w:rsidRPr="000C273F">
        <w:t>Some of the Pharisees who were with him heard this and said to him, “</w:t>
      </w:r>
      <w:proofErr w:type="gramStart"/>
      <w:r w:rsidRPr="000C273F">
        <w:t>Surely</w:t>
      </w:r>
      <w:proofErr w:type="gramEnd"/>
      <w:r w:rsidRPr="000C273F">
        <w:t xml:space="preserve"> we are not also blind, are we?</w:t>
      </w:r>
      <w:bookmarkStart w:id="39" w:name="51009041"/>
      <w:bookmarkEnd w:id="39"/>
      <w:r w:rsidR="005839F2" w:rsidRPr="000C273F">
        <w:t xml:space="preserve"> </w:t>
      </w:r>
      <w:r w:rsidRPr="000C273F">
        <w:t>Jesus said to them, “If you were blind, you would have no sin; but now you are saying, ‘We see,’ so your sin remains.</w:t>
      </w:r>
      <w:r w:rsidR="005839F2" w:rsidRPr="000C273F">
        <w:t xml:space="preserve"> </w:t>
      </w:r>
    </w:p>
    <w:p w14:paraId="272A1E24" w14:textId="77777777" w:rsidR="000C273F" w:rsidRDefault="000C273F"/>
    <w:p w14:paraId="4E7D2681" w14:textId="7E0E2B47" w:rsidR="005839F2" w:rsidRPr="005839F2" w:rsidRDefault="005839F2">
      <w:pPr>
        <w:rPr>
          <w:b/>
          <w:bCs/>
        </w:rPr>
      </w:pPr>
      <w:r w:rsidRPr="005839F2">
        <w:rPr>
          <w:b/>
          <w:bCs/>
        </w:rPr>
        <w:t>REFLECTION ON THE GOSPEL</w:t>
      </w:r>
    </w:p>
    <w:p w14:paraId="1D805068" w14:textId="77777777" w:rsidR="005839F2" w:rsidRDefault="005839F2">
      <w:r w:rsidRPr="005839F2">
        <w:t xml:space="preserve">Today's Gospel presents us with a paradox: a man who has </w:t>
      </w:r>
      <w:proofErr w:type="gramStart"/>
      <w:r w:rsidRPr="005839F2">
        <w:t>never before</w:t>
      </w:r>
      <w:proofErr w:type="gramEnd"/>
      <w:r w:rsidRPr="005839F2">
        <w:t xml:space="preserve"> seen begins to see, while many who consider themselves enlightened remain prisoners of their blindness. Faced with the man born blind, their first reaction is not compassion, but the question: “Who sinned?” It is a question we know well. When we encounter pain, we often seek a quick explanation even before we acknowledge the reality of the situation. Jesus rejects this way of looking at things. He does not seek blame, he does not analyse the past, he does not pass judgement. He performs a simple, humble, almost uncomfortable gesture: he bends down, mixes mud and touches the man's eyes. It is as if he were saying: suffering should not be explained, it should be lived. People should not be judged they should be encountered. Lent asks us for precisely this change of perspective. It invites us to a demanding fast: fasting from judgement, from labels, from words that hurt. Lent teaches us to look at others in a way that knows how to wait, how to accompany, and how to respect their timing. </w:t>
      </w:r>
    </w:p>
    <w:p w14:paraId="79C5B7C7" w14:textId="09573149" w:rsidR="005839F2" w:rsidRDefault="005839F2">
      <w:r w:rsidRPr="005839F2">
        <w:t>The story of the man born blind is not only a miracle, but a true journey of faith. It is the passage from blindness to light, from marginality to communion, from fear to confession of faith. At first, the blind man does not know Jesus. He receives a gesture and a word from Him: “Go and wash.” He obeys without understanding everything. And it is precisely in obedience that his healing begins. In the Gospel, light never comes all at once. It grows step by step, as trust deepens. Around this healed man, however, resistance arises. The Pharisees see the sign, but they do not accept that God acts outside their schemes. Their certainty becomes blindness. The symbol of mud is decisive: God chooses what is poor and fragile. Light is born from the encounter between grace and our humanity. When Jesus finds the healed man and asks him – "Do you believe in the Son of Man?" – he is not questioning him to test him, but to bring him to the fullness of faith. True blindness is not a lack of seeing but refusing to trust. True light is not understanding everything but recognising the One who has opened our eyes. During this Lent, the Church invites us to walk towards Easter as children of light, accepting that God illuminates our lives even through what is fragile and imperfect. Because faith is not a possession, but a relationship. And the light that saves is always a gift to be welcomed.</w:t>
      </w:r>
    </w:p>
    <w:p w14:paraId="3C66A61F" w14:textId="77777777" w:rsidR="005839F2" w:rsidRDefault="005839F2"/>
    <w:p w14:paraId="19FEDC2C" w14:textId="77777777" w:rsidR="005839F2" w:rsidRDefault="005839F2"/>
    <w:p w14:paraId="19BC80FD" w14:textId="36BCE26E" w:rsidR="005839F2" w:rsidRPr="005839F2" w:rsidRDefault="005839F2">
      <w:pPr>
        <w:rPr>
          <w:b/>
          <w:bCs/>
        </w:rPr>
      </w:pPr>
      <w:r w:rsidRPr="005839F2">
        <w:rPr>
          <w:b/>
          <w:bCs/>
        </w:rPr>
        <w:lastRenderedPageBreak/>
        <w:t>QUESTIONS TO PONDER</w:t>
      </w:r>
    </w:p>
    <w:p w14:paraId="270B8F6A" w14:textId="5EDDFA5F" w:rsidR="005839F2" w:rsidRDefault="005839F2" w:rsidP="005839F2">
      <w:pPr>
        <w:pStyle w:val="ListParagraph"/>
        <w:numPr>
          <w:ilvl w:val="0"/>
          <w:numId w:val="1"/>
        </w:numPr>
      </w:pPr>
      <w:r>
        <w:t>What things can keep people from seeing the presence of God in their personal lives?</w:t>
      </w:r>
    </w:p>
    <w:p w14:paraId="5DA60FA4" w14:textId="69FAB1AA" w:rsidR="005839F2" w:rsidRDefault="005839F2" w:rsidP="005839F2">
      <w:pPr>
        <w:pStyle w:val="ListParagraph"/>
        <w:numPr>
          <w:ilvl w:val="0"/>
          <w:numId w:val="1"/>
        </w:numPr>
      </w:pPr>
      <w:r>
        <w:t>What person or experience has helped you to see Jesus more clearly?</w:t>
      </w:r>
    </w:p>
    <w:p w14:paraId="4AF12E1D" w14:textId="77777777" w:rsidR="00F00F4A" w:rsidRDefault="000918FD" w:rsidP="005839F2">
      <w:pPr>
        <w:pStyle w:val="ListParagraph"/>
        <w:numPr>
          <w:ilvl w:val="0"/>
          <w:numId w:val="1"/>
        </w:numPr>
      </w:pPr>
      <w:r>
        <w:t xml:space="preserve">Where in your life do you sense God inviting you to see differently? </w:t>
      </w:r>
    </w:p>
    <w:p w14:paraId="77300D1F" w14:textId="24E39C55" w:rsidR="000918FD" w:rsidRDefault="000918FD" w:rsidP="005839F2">
      <w:pPr>
        <w:pStyle w:val="ListParagraph"/>
        <w:numPr>
          <w:ilvl w:val="0"/>
          <w:numId w:val="1"/>
        </w:numPr>
      </w:pPr>
      <w:r>
        <w:t>What stayed with you this week? A word, image, or moment – and how might God be speaking through it?</w:t>
      </w:r>
    </w:p>
    <w:p w14:paraId="11B192F7" w14:textId="35E7F1EC" w:rsidR="000918FD" w:rsidRDefault="000918FD" w:rsidP="005839F2">
      <w:pPr>
        <w:pStyle w:val="ListParagraph"/>
        <w:numPr>
          <w:ilvl w:val="0"/>
          <w:numId w:val="1"/>
        </w:numPr>
      </w:pPr>
      <w:r>
        <w:t xml:space="preserve">With whom in this story does my heart empathize? The parents who were afraid of being excluded from the </w:t>
      </w:r>
      <w:proofErr w:type="gramStart"/>
      <w:r>
        <w:t>community?</w:t>
      </w:r>
      <w:proofErr w:type="gramEnd"/>
      <w:r>
        <w:t xml:space="preserve"> The blind man? Those who thought the law was the most important thing to follow instead of the human need for which Jesus seemed to break the laws?</w:t>
      </w:r>
    </w:p>
    <w:p w14:paraId="673CA03C" w14:textId="77777777" w:rsidR="005839F2" w:rsidRDefault="005839F2" w:rsidP="005839F2"/>
    <w:p w14:paraId="63CB9673" w14:textId="057E8571" w:rsidR="005839F2" w:rsidRPr="000918FD" w:rsidRDefault="005839F2" w:rsidP="005839F2">
      <w:pPr>
        <w:rPr>
          <w:b/>
          <w:bCs/>
        </w:rPr>
      </w:pPr>
      <w:r w:rsidRPr="000918FD">
        <w:rPr>
          <w:b/>
          <w:bCs/>
        </w:rPr>
        <w:t>SOME ACTIONS TO CONSIDER</w:t>
      </w:r>
    </w:p>
    <w:p w14:paraId="514CCA1E" w14:textId="3C12ABEE" w:rsidR="005839F2" w:rsidRDefault="005839F2" w:rsidP="005839F2">
      <w:pPr>
        <w:pStyle w:val="ListParagraph"/>
        <w:numPr>
          <w:ilvl w:val="0"/>
          <w:numId w:val="2"/>
        </w:numPr>
      </w:pPr>
      <w:r>
        <w:t xml:space="preserve">Make up with someone with whom you have a misunderstanding </w:t>
      </w:r>
      <w:r w:rsidR="000918FD">
        <w:t>so that you can focus on the importance of your relationship and balance both points of view.</w:t>
      </w:r>
    </w:p>
    <w:p w14:paraId="68E0E3FB" w14:textId="18AC88C8" w:rsidR="000918FD" w:rsidRDefault="000918FD" w:rsidP="005839F2">
      <w:pPr>
        <w:pStyle w:val="ListParagraph"/>
        <w:numPr>
          <w:ilvl w:val="0"/>
          <w:numId w:val="2"/>
        </w:numPr>
      </w:pPr>
      <w:r>
        <w:t xml:space="preserve">Spend a few minutes observing something ordinary – a tree, a face, a familiar room. Notice what you’ve never seen </w:t>
      </w:r>
      <w:r w:rsidR="0045087C">
        <w:t>b</w:t>
      </w:r>
      <w:r>
        <w:t>efore and thank God for it.</w:t>
      </w:r>
    </w:p>
    <w:p w14:paraId="098E5048" w14:textId="4A1FFD33" w:rsidR="0045087C" w:rsidRDefault="0045087C" w:rsidP="005839F2">
      <w:pPr>
        <w:pStyle w:val="ListParagraph"/>
        <w:numPr>
          <w:ilvl w:val="0"/>
          <w:numId w:val="2"/>
        </w:numPr>
      </w:pPr>
      <w:r>
        <w:t>During this week, offer hospitality of some kind to one person with whom you wouldn’t ordinarily relate.</w:t>
      </w:r>
    </w:p>
    <w:p w14:paraId="111E87B4" w14:textId="4F7B3B55" w:rsidR="0045087C" w:rsidRDefault="0045087C" w:rsidP="005839F2">
      <w:pPr>
        <w:pStyle w:val="ListParagraph"/>
        <w:numPr>
          <w:ilvl w:val="0"/>
          <w:numId w:val="2"/>
        </w:numPr>
      </w:pPr>
      <w:r>
        <w:t xml:space="preserve">Set aside time this week to think about your own blindness and where it might occur. Pray to be aware of this blindness in a special way during Lent so you can be open to the gift of sight that is offered. </w:t>
      </w:r>
    </w:p>
    <w:p w14:paraId="2686DB56" w14:textId="717F4083" w:rsidR="0045087C" w:rsidRDefault="0045087C" w:rsidP="005839F2">
      <w:pPr>
        <w:pStyle w:val="ListParagraph"/>
        <w:numPr>
          <w:ilvl w:val="0"/>
          <w:numId w:val="2"/>
        </w:numPr>
      </w:pPr>
      <w:r w:rsidRPr="0045087C">
        <w:t xml:space="preserve">Identifying with the blind man, ask </w:t>
      </w:r>
      <w:r>
        <w:t>yourself</w:t>
      </w:r>
      <w:r w:rsidRPr="0045087C">
        <w:t>: What are the 'closed' or dead-end situations that I must entrust to Jesus today so that they may be touched by Christ’s light? What are the realities (in my life or in the world) in which I have 'lost hope'?</w:t>
      </w:r>
    </w:p>
    <w:p w14:paraId="34A55043" w14:textId="77777777" w:rsidR="000918FD" w:rsidRDefault="000918FD" w:rsidP="000918FD"/>
    <w:p w14:paraId="75CAD2E3" w14:textId="335C9BE1" w:rsidR="000918FD" w:rsidRPr="000918FD" w:rsidRDefault="000918FD" w:rsidP="000918FD">
      <w:pPr>
        <w:rPr>
          <w:b/>
          <w:bCs/>
        </w:rPr>
      </w:pPr>
      <w:r w:rsidRPr="000918FD">
        <w:rPr>
          <w:b/>
          <w:bCs/>
        </w:rPr>
        <w:t>CLOSING PRAYER</w:t>
      </w:r>
    </w:p>
    <w:p w14:paraId="38966385" w14:textId="11162963" w:rsidR="000918FD" w:rsidRDefault="000918FD" w:rsidP="000918FD">
      <w:r w:rsidRPr="000918FD">
        <w:rPr>
          <w:b/>
          <w:bCs/>
        </w:rPr>
        <w:t>Leader:</w:t>
      </w:r>
      <w:r>
        <w:t xml:space="preserve"> The blind man was healed by Jesus because he desired to see and had great faith. Psalm 23 is a great expression of faith and trust in God. </w:t>
      </w:r>
    </w:p>
    <w:p w14:paraId="6A4D5DA2" w14:textId="77777777" w:rsidR="000918FD" w:rsidRDefault="000918FD" w:rsidP="000918FD"/>
    <w:p w14:paraId="72A57324" w14:textId="1F3DA5B3" w:rsidR="000918FD" w:rsidRDefault="000918FD" w:rsidP="000918FD">
      <w:r w:rsidRPr="000918FD">
        <w:rPr>
          <w:b/>
          <w:bCs/>
        </w:rPr>
        <w:t>Reader 1:</w:t>
      </w:r>
      <w:r>
        <w:t xml:space="preserve"> The Lord is my shepherd; there is nothing I lack. In green pastures you let me graze, to safe waters you lead me.</w:t>
      </w:r>
    </w:p>
    <w:p w14:paraId="2846245A" w14:textId="653799FE" w:rsidR="000918FD" w:rsidRDefault="000918FD" w:rsidP="000918FD">
      <w:r w:rsidRPr="000918FD">
        <w:rPr>
          <w:b/>
          <w:bCs/>
        </w:rPr>
        <w:t>Reader 2:</w:t>
      </w:r>
      <w:r>
        <w:t xml:space="preserve"> You restore my strength. You guide me along the right path for the sake of your name.</w:t>
      </w:r>
    </w:p>
    <w:p w14:paraId="37E261F5" w14:textId="149899DB" w:rsidR="000918FD" w:rsidRDefault="000918FD" w:rsidP="000918FD">
      <w:r w:rsidRPr="000918FD">
        <w:rPr>
          <w:b/>
          <w:bCs/>
        </w:rPr>
        <w:t>Reader 1</w:t>
      </w:r>
      <w:r>
        <w:t>: Even though I walk through a dark valley, I fear no harm for you are at my side; your rod and staff give me courage.</w:t>
      </w:r>
    </w:p>
    <w:p w14:paraId="39932C00" w14:textId="6AA0F41E" w:rsidR="000918FD" w:rsidRDefault="000918FD" w:rsidP="000918FD">
      <w:r w:rsidRPr="00F00F4A">
        <w:rPr>
          <w:b/>
          <w:bCs/>
        </w:rPr>
        <w:t>Reader 2:</w:t>
      </w:r>
      <w:r>
        <w:t xml:space="preserve"> You set a table before me as my </w:t>
      </w:r>
      <w:proofErr w:type="gramStart"/>
      <w:r>
        <w:t>enemies</w:t>
      </w:r>
      <w:proofErr w:type="gramEnd"/>
      <w:r>
        <w:t xml:space="preserve"> watch; you anoint my head with oil; my cup overflows.</w:t>
      </w:r>
    </w:p>
    <w:p w14:paraId="15E5A1BE" w14:textId="77777777" w:rsidR="00F00F4A" w:rsidRDefault="000918FD" w:rsidP="000918FD">
      <w:r w:rsidRPr="0045087C">
        <w:rPr>
          <w:b/>
          <w:bCs/>
        </w:rPr>
        <w:t>ALL:</w:t>
      </w:r>
      <w:r>
        <w:t xml:space="preserve"> Only goodness and love will pursue me all the days of my life; I will dwell in the house of the Lord for years to come. </w:t>
      </w:r>
    </w:p>
    <w:p w14:paraId="1FB2C62D" w14:textId="36EBFA14" w:rsidR="000918FD" w:rsidRDefault="000918FD" w:rsidP="000918FD">
      <w:r>
        <w:t xml:space="preserve">We </w:t>
      </w:r>
      <w:r w:rsidR="00F00F4A">
        <w:t xml:space="preserve">now </w:t>
      </w:r>
      <w:r>
        <w:t>go forward in peace to see where we are needed to serve others. Amen</w:t>
      </w:r>
    </w:p>
    <w:sectPr w:rsidR="000918FD" w:rsidSect="000C273F">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A3F97"/>
    <w:multiLevelType w:val="hybridMultilevel"/>
    <w:tmpl w:val="666473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CF941B7"/>
    <w:multiLevelType w:val="hybridMultilevel"/>
    <w:tmpl w:val="A748F8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32633735">
    <w:abstractNumId w:val="1"/>
  </w:num>
  <w:num w:numId="2" w16cid:durableId="139534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3F"/>
    <w:rsid w:val="0008110F"/>
    <w:rsid w:val="000918FD"/>
    <w:rsid w:val="000C273F"/>
    <w:rsid w:val="0045087C"/>
    <w:rsid w:val="004B62D1"/>
    <w:rsid w:val="005839F2"/>
    <w:rsid w:val="00B943A9"/>
    <w:rsid w:val="00DF6469"/>
    <w:rsid w:val="00F00F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B5FC"/>
  <w15:chartTrackingRefBased/>
  <w15:docId w15:val="{6EE8E073-89D1-4128-8B44-753F7087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0F"/>
  </w:style>
  <w:style w:type="paragraph" w:styleId="Heading1">
    <w:name w:val="heading 1"/>
    <w:basedOn w:val="Normal"/>
    <w:next w:val="Normal"/>
    <w:link w:val="Heading1Char"/>
    <w:uiPriority w:val="9"/>
    <w:qFormat/>
    <w:rsid w:val="00081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0F"/>
    <w:rPr>
      <w:rFonts w:eastAsiaTheme="majorEastAsia" w:cstheme="majorBidi"/>
      <w:color w:val="272727" w:themeColor="text1" w:themeTint="D8"/>
    </w:rPr>
  </w:style>
  <w:style w:type="paragraph" w:styleId="Title">
    <w:name w:val="Title"/>
    <w:basedOn w:val="Normal"/>
    <w:next w:val="Normal"/>
    <w:link w:val="TitleChar"/>
    <w:uiPriority w:val="10"/>
    <w:qFormat/>
    <w:rsid w:val="00081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0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08110F"/>
    <w:pPr>
      <w:ind w:left="720"/>
      <w:contextualSpacing/>
    </w:pPr>
  </w:style>
  <w:style w:type="paragraph" w:styleId="Quote">
    <w:name w:val="Quote"/>
    <w:basedOn w:val="Normal"/>
    <w:next w:val="Normal"/>
    <w:link w:val="QuoteChar"/>
    <w:uiPriority w:val="29"/>
    <w:qFormat/>
    <w:rsid w:val="0008110F"/>
    <w:pPr>
      <w:spacing w:before="160"/>
      <w:jc w:val="center"/>
    </w:pPr>
    <w:rPr>
      <w:i/>
      <w:iCs/>
      <w:color w:val="404040" w:themeColor="text1" w:themeTint="BF"/>
    </w:rPr>
  </w:style>
  <w:style w:type="character" w:customStyle="1" w:styleId="QuoteChar">
    <w:name w:val="Quote Char"/>
    <w:basedOn w:val="DefaultParagraphFont"/>
    <w:link w:val="Quote"/>
    <w:uiPriority w:val="29"/>
    <w:rsid w:val="0008110F"/>
    <w:rPr>
      <w:i/>
      <w:iCs/>
      <w:color w:val="404040" w:themeColor="text1" w:themeTint="BF"/>
    </w:rPr>
  </w:style>
  <w:style w:type="paragraph" w:styleId="IntenseQuote">
    <w:name w:val="Intense Quote"/>
    <w:basedOn w:val="Normal"/>
    <w:next w:val="Normal"/>
    <w:link w:val="IntenseQuoteChar"/>
    <w:uiPriority w:val="30"/>
    <w:qFormat/>
    <w:rsid w:val="00081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0F"/>
    <w:rPr>
      <w:i/>
      <w:iCs/>
      <w:color w:val="0F4761" w:themeColor="accent1" w:themeShade="BF"/>
    </w:rPr>
  </w:style>
  <w:style w:type="character" w:styleId="IntenseEmphasis">
    <w:name w:val="Intense Emphasis"/>
    <w:basedOn w:val="DefaultParagraphFont"/>
    <w:uiPriority w:val="21"/>
    <w:qFormat/>
    <w:rsid w:val="0008110F"/>
    <w:rPr>
      <w:i/>
      <w:iCs/>
      <w:color w:val="0F4761" w:themeColor="accent1" w:themeShade="BF"/>
    </w:rPr>
  </w:style>
  <w:style w:type="character" w:styleId="IntenseReference">
    <w:name w:val="Intense Reference"/>
    <w:basedOn w:val="DefaultParagraphFont"/>
    <w:uiPriority w:val="32"/>
    <w:qFormat/>
    <w:rsid w:val="0008110F"/>
    <w:rPr>
      <w:b/>
      <w:bCs/>
      <w:smallCaps/>
      <w:color w:val="0F4761" w:themeColor="accent1" w:themeShade="BF"/>
      <w:spacing w:val="5"/>
    </w:rPr>
  </w:style>
  <w:style w:type="character" w:styleId="Hyperlink">
    <w:name w:val="Hyperlink"/>
    <w:basedOn w:val="DefaultParagraphFont"/>
    <w:uiPriority w:val="99"/>
    <w:unhideWhenUsed/>
    <w:rsid w:val="000C273F"/>
    <w:rPr>
      <w:color w:val="467886" w:themeColor="hyperlink"/>
      <w:u w:val="single"/>
    </w:rPr>
  </w:style>
  <w:style w:type="character" w:styleId="UnresolvedMention">
    <w:name w:val="Unresolved Mention"/>
    <w:basedOn w:val="DefaultParagraphFont"/>
    <w:uiPriority w:val="99"/>
    <w:semiHidden/>
    <w:unhideWhenUsed/>
    <w:rsid w:val="000C2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1810</Words>
  <Characters>7549</Characters>
  <Application>Microsoft Office Word</Application>
  <DocSecurity>0</DocSecurity>
  <Lines>132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2026-03-12T20:47:00Z</dcterms:created>
  <dcterms:modified xsi:type="dcterms:W3CDTF">2026-03-12T21:39:00Z</dcterms:modified>
</cp:coreProperties>
</file>