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28FD" w14:textId="747F9196" w:rsidR="006B5C47" w:rsidRDefault="006B5C47" w:rsidP="006B5C47">
      <w:pPr>
        <w:spacing w:after="0"/>
        <w:jc w:val="center"/>
        <w:rPr>
          <w:rFonts w:ascii="Comic Sans MS" w:hAnsi="Comic Sans MS"/>
          <w:b/>
          <w:bCs/>
        </w:rPr>
      </w:pPr>
      <w:r>
        <w:rPr>
          <w:rFonts w:ascii="Comic Sans MS" w:hAnsi="Comic Sans MS"/>
          <w:b/>
          <w:bCs/>
        </w:rPr>
        <w:t>SCRIPTURE – EPISODE FIVE</w:t>
      </w:r>
    </w:p>
    <w:p w14:paraId="452438C4" w14:textId="77777777" w:rsidR="006B5C47" w:rsidRDefault="006B5C47" w:rsidP="006B5C47">
      <w:pPr>
        <w:spacing w:after="0"/>
        <w:jc w:val="center"/>
        <w:rPr>
          <w:rFonts w:ascii="Comic Sans MS" w:hAnsi="Comic Sans MS"/>
          <w:b/>
          <w:bCs/>
        </w:rPr>
      </w:pPr>
    </w:p>
    <w:p w14:paraId="0A3360BC" w14:textId="275FF083" w:rsidR="006B5C47" w:rsidRDefault="006B5C47" w:rsidP="006B5C47">
      <w:pPr>
        <w:spacing w:after="0"/>
        <w:rPr>
          <w:rFonts w:ascii="Comic Sans MS" w:hAnsi="Comic Sans MS"/>
          <w:b/>
          <w:bCs/>
        </w:rPr>
      </w:pPr>
      <w:r>
        <w:rPr>
          <w:rFonts w:ascii="Comic Sans MS" w:hAnsi="Comic Sans MS"/>
          <w:b/>
          <w:bCs/>
        </w:rPr>
        <w:t>JOHN 2:1 – 12</w:t>
      </w:r>
    </w:p>
    <w:p w14:paraId="0F914711" w14:textId="0CD84A42" w:rsidR="006B5C47" w:rsidRDefault="006B5C47" w:rsidP="006B5C47">
      <w:pPr>
        <w:spacing w:after="0"/>
        <w:rPr>
          <w:rFonts w:ascii="Comic Sans MS" w:hAnsi="Comic Sans MS"/>
        </w:rPr>
      </w:pPr>
      <w:r>
        <w:rPr>
          <w:rFonts w:ascii="Comic Sans MS" w:hAnsi="Comic Sans MS"/>
        </w:rPr>
        <w:t>On the third day there was a wedding in Cana in Galilee, and the mother of Jesus was there. Jesus and his disciples were also invited to the wedding. When the wine ran short, the mother of Jesus said to him, “They have no wine.”</w:t>
      </w:r>
      <w:r w:rsidR="00880A0C">
        <w:rPr>
          <w:rFonts w:ascii="Comic Sans MS" w:hAnsi="Comic Sans MS"/>
        </w:rPr>
        <w:t xml:space="preserve"> </w:t>
      </w:r>
      <w:r w:rsidR="00995F7D">
        <w:rPr>
          <w:rFonts w:ascii="Comic Sans MS" w:hAnsi="Comic Sans MS"/>
        </w:rPr>
        <w:t>And</w:t>
      </w:r>
      <w:r>
        <w:rPr>
          <w:rFonts w:ascii="Comic Sans MS" w:hAnsi="Comic Sans MS"/>
        </w:rPr>
        <w:t xml:space="preserve"> Jesus said to her, “Woman, how does your concern affect me? My time has not yet come.” His mother said to the servers, “Do whatever he tells you.” Now there were six stone jars there for Jewish ceremonial washings, each holding twenty to thirty gallons. Jesus told them, “Fill the jars with water.” So</w:t>
      </w:r>
      <w:r w:rsidR="00995F7D">
        <w:rPr>
          <w:rFonts w:ascii="Comic Sans MS" w:hAnsi="Comic Sans MS"/>
        </w:rPr>
        <w:t>,</w:t>
      </w:r>
      <w:r>
        <w:rPr>
          <w:rFonts w:ascii="Comic Sans MS" w:hAnsi="Comic Sans MS"/>
        </w:rPr>
        <w:t xml:space="preserve"> they filled them to the brim. Then he told them, “Draw some out now and take it to the headwaiter.” So</w:t>
      </w:r>
      <w:r w:rsidR="00995F7D">
        <w:rPr>
          <w:rFonts w:ascii="Comic Sans MS" w:hAnsi="Comic Sans MS"/>
        </w:rPr>
        <w:t>,</w:t>
      </w:r>
      <w:r>
        <w:rPr>
          <w:rFonts w:ascii="Comic Sans MS" w:hAnsi="Comic Sans MS"/>
        </w:rPr>
        <w:t xml:space="preserve"> they took it. When the headwaiter tasted the water that had become wine, without knowing where it came from (</w:t>
      </w:r>
      <w:r w:rsidR="00995F7D">
        <w:rPr>
          <w:rFonts w:ascii="Comic Sans MS" w:hAnsi="Comic Sans MS"/>
        </w:rPr>
        <w:t>a</w:t>
      </w:r>
      <w:r>
        <w:rPr>
          <w:rFonts w:ascii="Comic Sans MS" w:hAnsi="Comic Sans MS"/>
        </w:rPr>
        <w:t xml:space="preserve">lthough the </w:t>
      </w:r>
      <w:r w:rsidR="00995F7D">
        <w:rPr>
          <w:rFonts w:ascii="Comic Sans MS" w:hAnsi="Comic Sans MS"/>
        </w:rPr>
        <w:t>s</w:t>
      </w:r>
      <w:r>
        <w:rPr>
          <w:rFonts w:ascii="Comic Sans MS" w:hAnsi="Comic Sans MS"/>
        </w:rPr>
        <w:t xml:space="preserve">ervers who had drawn the water knew), the headwaiter called the bridegroom and said to him, “Everyone serves </w:t>
      </w:r>
      <w:r w:rsidR="00995F7D">
        <w:rPr>
          <w:rFonts w:ascii="Comic Sans MS" w:hAnsi="Comic Sans MS"/>
        </w:rPr>
        <w:t xml:space="preserve">the </w:t>
      </w:r>
      <w:r>
        <w:rPr>
          <w:rFonts w:ascii="Comic Sans MS" w:hAnsi="Comic Sans MS"/>
        </w:rPr>
        <w:t>good wine first, and then when people have drunk freely, an inferior one; but you have kept the good wine until now.</w:t>
      </w:r>
      <w:r w:rsidR="00995F7D">
        <w:rPr>
          <w:rFonts w:ascii="Comic Sans MS" w:hAnsi="Comic Sans MS"/>
        </w:rPr>
        <w:t>”</w:t>
      </w:r>
      <w:r>
        <w:rPr>
          <w:rFonts w:ascii="Comic Sans MS" w:hAnsi="Comic Sans MS"/>
        </w:rPr>
        <w:t xml:space="preserve"> Jeus did this as the beginning of </w:t>
      </w:r>
      <w:r w:rsidR="00995F7D">
        <w:rPr>
          <w:rFonts w:ascii="Comic Sans MS" w:hAnsi="Comic Sans MS"/>
        </w:rPr>
        <w:t>h</w:t>
      </w:r>
      <w:r>
        <w:rPr>
          <w:rFonts w:ascii="Comic Sans MS" w:hAnsi="Comic Sans MS"/>
        </w:rPr>
        <w:t>is signs in Cana in Galilee and so revealed his glory, and his disciples began to believe in him.</w:t>
      </w:r>
    </w:p>
    <w:p w14:paraId="1D24190B" w14:textId="77777777" w:rsidR="00995F7D" w:rsidRDefault="00995F7D" w:rsidP="006B5C47">
      <w:pPr>
        <w:spacing w:after="0"/>
        <w:rPr>
          <w:rFonts w:ascii="Comic Sans MS" w:hAnsi="Comic Sans MS"/>
        </w:rPr>
      </w:pPr>
    </w:p>
    <w:p w14:paraId="3F384B0D" w14:textId="6DFC25BB" w:rsidR="00995F7D" w:rsidRPr="00FF5947" w:rsidRDefault="00FF5947" w:rsidP="006B5C47">
      <w:pPr>
        <w:spacing w:after="0"/>
        <w:rPr>
          <w:rFonts w:ascii="Comic Sans MS" w:hAnsi="Comic Sans MS"/>
          <w:b/>
          <w:bCs/>
        </w:rPr>
      </w:pPr>
      <w:r w:rsidRPr="00FF5947">
        <w:rPr>
          <w:rFonts w:ascii="Comic Sans MS" w:hAnsi="Comic Sans MS"/>
          <w:b/>
          <w:bCs/>
        </w:rPr>
        <w:t>LUKE 2:41 – 52</w:t>
      </w:r>
    </w:p>
    <w:p w14:paraId="48850884" w14:textId="1A5CD8A9" w:rsidR="00FF5947" w:rsidRPr="006B5C47" w:rsidRDefault="00FF5947" w:rsidP="006B5C47">
      <w:pPr>
        <w:spacing w:after="0"/>
        <w:rPr>
          <w:rFonts w:ascii="Comic Sans MS" w:hAnsi="Comic Sans MS"/>
        </w:rPr>
      </w:pPr>
      <w:r>
        <w:rPr>
          <w:rFonts w:ascii="Comic Sans MS" w:hAnsi="Comic Sans MS"/>
        </w:rPr>
        <w:t>Each year his parents went to Jerusalem for the feast of Passover, and when he was twelve years old, they went up according to festival custom. After they had completed its days, as they were returning, the boy Jesus remained behind in Jerusalem, but his parents did not know it. Thinking that he was in the caravan, they journeyed for a day and looked for him among their relatives and acquaintances, but not finding him, they returned to Jerusalem to look for him. After three days they found him in the temple, sitting in the midst of the teachers, listening to them, and asking them questions and all who heard him were astonished at his understanding and his answers. When his parents saw him, they were astonished, and his mother said to him, “Son, why have you done this to us? Your father and I have been looking for you with great anxiety.” And he said to them, “Why were you looking for me? Did you not know that I must be in my Father’s house?” But they did not understand what he said to them. He went down with them and came to Nazareth, and was obedient to them and his mother kept all these things in her heart. And Jesus advanced in w</w:t>
      </w:r>
      <w:r w:rsidR="00B21838">
        <w:rPr>
          <w:rFonts w:ascii="Comic Sans MS" w:hAnsi="Comic Sans MS"/>
        </w:rPr>
        <w:t>i</w:t>
      </w:r>
      <w:r>
        <w:rPr>
          <w:rFonts w:ascii="Comic Sans MS" w:hAnsi="Comic Sans MS"/>
        </w:rPr>
        <w:t xml:space="preserve">sdom and age and favour before God and humans. </w:t>
      </w:r>
    </w:p>
    <w:sectPr w:rsidR="00FF5947" w:rsidRPr="006B5C47" w:rsidSect="006B5C47">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47"/>
    <w:rsid w:val="00064435"/>
    <w:rsid w:val="006B5C47"/>
    <w:rsid w:val="00880A0C"/>
    <w:rsid w:val="00995F7D"/>
    <w:rsid w:val="00B21838"/>
    <w:rsid w:val="00FF59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A500"/>
  <w15:chartTrackingRefBased/>
  <w15:docId w15:val="{BF8B678A-1F8C-47B8-B1FF-E814F32A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4</cp:revision>
  <dcterms:created xsi:type="dcterms:W3CDTF">2023-11-13T21:37:00Z</dcterms:created>
  <dcterms:modified xsi:type="dcterms:W3CDTF">2023-11-20T14:11:00Z</dcterms:modified>
</cp:coreProperties>
</file>